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C4C8" w14:textId="1FF41D47" w:rsidR="006B2F52" w:rsidRPr="007210C6" w:rsidRDefault="006B2F52">
      <w:pPr>
        <w:rPr>
          <w:sz w:val="28"/>
          <w:szCs w:val="28"/>
          <w:lang w:val="de-DE"/>
        </w:rPr>
      </w:pPr>
      <w:r w:rsidRPr="007210C6">
        <w:rPr>
          <w:sz w:val="28"/>
          <w:szCs w:val="28"/>
          <w:lang w:val="de-DE"/>
        </w:rPr>
        <w:t>Experimente für Bibliotheken</w:t>
      </w:r>
    </w:p>
    <w:p w14:paraId="5A35F31E" w14:textId="77777777" w:rsidR="00B17F64" w:rsidRDefault="00B17F64" w:rsidP="007210C6">
      <w:pPr>
        <w:tabs>
          <w:tab w:val="left" w:pos="890"/>
        </w:tabs>
      </w:pPr>
      <w:r w:rsidRPr="00B17F64">
        <w:t xml:space="preserve">WELCHES EI ZU WELCHEM TIER? </w:t>
      </w:r>
    </w:p>
    <w:p w14:paraId="7BCFAA3B" w14:textId="77777777" w:rsidR="00B17F64" w:rsidRDefault="00B17F64" w:rsidP="007210C6">
      <w:pPr>
        <w:tabs>
          <w:tab w:val="left" w:pos="890"/>
        </w:tabs>
      </w:pPr>
      <w:r w:rsidRPr="00B17F64">
        <w:t xml:space="preserve">Viele Tiere legen Eier. Nicht nur Vögel! Die Eier haben verschiedene Größen. </w:t>
      </w:r>
    </w:p>
    <w:p w14:paraId="592E44B5" w14:textId="77777777" w:rsidR="00B17F64" w:rsidRDefault="00B17F64" w:rsidP="007210C6">
      <w:pPr>
        <w:tabs>
          <w:tab w:val="left" w:pos="890"/>
        </w:tabs>
      </w:pPr>
      <w:r w:rsidRPr="00B17F64">
        <w:t xml:space="preserve">Dieses Material brauchst du: </w:t>
      </w:r>
      <w:r>
        <w:br/>
      </w:r>
      <w:r w:rsidRPr="00B17F64">
        <w:sym w:font="Symbol" w:char="F0B7"/>
      </w:r>
      <w:r w:rsidRPr="00B17F64">
        <w:t xml:space="preserve"> Bilder verschiedener Vögel bzw. Säugetiere, die Eier legen </w:t>
      </w:r>
      <w:r>
        <w:br/>
      </w:r>
      <w:r w:rsidRPr="00B17F64">
        <w:sym w:font="Symbol" w:char="F0B7"/>
      </w:r>
      <w:r w:rsidRPr="00B17F64">
        <w:t xml:space="preserve"> Eier aus Papier in der originalen Größe </w:t>
      </w:r>
    </w:p>
    <w:p w14:paraId="4B9A3281" w14:textId="6C3467F0" w:rsidR="001402D9" w:rsidRDefault="00B17F64" w:rsidP="007210C6">
      <w:pPr>
        <w:tabs>
          <w:tab w:val="left" w:pos="890"/>
        </w:tabs>
      </w:pPr>
      <w:r w:rsidRPr="00B17F64">
        <w:t xml:space="preserve">Experiment: </w:t>
      </w:r>
      <w:r>
        <w:br/>
      </w:r>
      <w:r w:rsidRPr="00B17F64">
        <w:t xml:space="preserve">1. Schau dir die Eier genau an. Was unterscheidet sie? </w:t>
      </w:r>
      <w:r>
        <w:br/>
      </w:r>
      <w:r w:rsidRPr="00B17F64">
        <w:t xml:space="preserve">2. Welches Ei gehört zu welchem Tier? </w:t>
      </w:r>
    </w:p>
    <w:p w14:paraId="1200FC7D" w14:textId="37062401" w:rsidR="003B47A2" w:rsidRPr="0008264A" w:rsidRDefault="003B47A2" w:rsidP="007210C6">
      <w:pPr>
        <w:tabs>
          <w:tab w:val="left" w:pos="890"/>
        </w:tabs>
        <w:rPr>
          <w:i/>
          <w:iCs/>
        </w:rPr>
      </w:pPr>
      <w:r w:rsidRPr="0008264A">
        <w:rPr>
          <w:i/>
          <w:iCs/>
        </w:rPr>
        <w:t>Anmerkung Elke:</w:t>
      </w:r>
      <w:r w:rsidRPr="0008264A">
        <w:rPr>
          <w:i/>
          <w:iCs/>
        </w:rPr>
        <w:br/>
        <w:t>Besonders gut kommt die Einheit an, wenn es sich dabei um echte (ausgeblasene oder getrocknete) Vogel-Eier (und andere Tier-Eier) handelt!</w:t>
      </w:r>
      <w:r w:rsidR="007C155E" w:rsidRPr="0008264A">
        <w:rPr>
          <w:i/>
          <w:iCs/>
        </w:rPr>
        <w:br/>
        <w:t>Um die Eier gut zuordnen zu können habe ich sie mit farbigen Klebepunkten markiert – jeweils die gleiche Farbe klebt auf dem Ei und auf dem dazugehörenden Bild.</w:t>
      </w:r>
      <w:r w:rsidR="007C155E" w:rsidRPr="0008264A">
        <w:rPr>
          <w:i/>
          <w:iCs/>
        </w:rPr>
        <w:br/>
        <w:t>Für ältere Kinder könnten die Farbpunkte auch verdeckt sein (auf der Hinterseite), so kann zuerst geraten werden, welches Ei von welchem Tier stammt</w:t>
      </w:r>
      <w:r w:rsidR="00475C87" w:rsidRPr="0008264A">
        <w:rPr>
          <w:i/>
          <w:iCs/>
        </w:rPr>
        <w:t>.</w:t>
      </w:r>
      <w:r w:rsidR="00475C87" w:rsidRPr="0008264A">
        <w:rPr>
          <w:i/>
          <w:iCs/>
        </w:rPr>
        <w:br/>
        <w:t xml:space="preserve">Straußen-, Nandu- und Emu-Eier kann man </w:t>
      </w:r>
      <w:r w:rsidR="00C40098" w:rsidRPr="0008264A">
        <w:rPr>
          <w:i/>
          <w:iCs/>
        </w:rPr>
        <w:t>unter anderem</w:t>
      </w:r>
      <w:r w:rsidR="00475C87" w:rsidRPr="0008264A">
        <w:rPr>
          <w:i/>
          <w:iCs/>
        </w:rPr>
        <w:t xml:space="preserve"> bei der folgenden Straußenfarm bestellen:</w:t>
      </w:r>
      <w:r w:rsidR="00475C87" w:rsidRPr="0008264A">
        <w:rPr>
          <w:i/>
          <w:iCs/>
        </w:rPr>
        <w:br/>
      </w:r>
      <w:hyperlink r:id="rId6" w:history="1">
        <w:r w:rsidR="00475C87" w:rsidRPr="0008264A">
          <w:rPr>
            <w:rStyle w:val="Hyperlink"/>
            <w:i/>
            <w:iCs/>
          </w:rPr>
          <w:t>https://www.straussenland.at</w:t>
        </w:r>
      </w:hyperlink>
      <w:r w:rsidR="00BE667E" w:rsidRPr="0008264A">
        <w:rPr>
          <w:i/>
          <w:iCs/>
        </w:rPr>
        <w:br/>
      </w:r>
      <w:r w:rsidR="00082934" w:rsidRPr="0008264A">
        <w:rPr>
          <w:i/>
          <w:iCs/>
        </w:rPr>
        <w:t>Um an</w:t>
      </w:r>
      <w:r w:rsidR="00BE667E" w:rsidRPr="0008264A">
        <w:rPr>
          <w:i/>
          <w:iCs/>
        </w:rPr>
        <w:t xml:space="preserve"> die Eier von Reptilien (Landschildkröten, Geckos,…) </w:t>
      </w:r>
      <w:r w:rsidR="00082934" w:rsidRPr="0008264A">
        <w:rPr>
          <w:i/>
          <w:iCs/>
        </w:rPr>
        <w:t xml:space="preserve">zu kommen, </w:t>
      </w:r>
      <w:r w:rsidR="00BE667E" w:rsidRPr="0008264A">
        <w:rPr>
          <w:i/>
          <w:iCs/>
        </w:rPr>
        <w:t>ist man auf „Geschenke“ von Züchtern angewiesen …</w:t>
      </w:r>
    </w:p>
    <w:p w14:paraId="3A668E0A" w14:textId="77777777" w:rsidR="003B47A2" w:rsidRDefault="003B47A2" w:rsidP="007210C6">
      <w:pPr>
        <w:tabs>
          <w:tab w:val="left" w:pos="890"/>
        </w:tabs>
      </w:pPr>
    </w:p>
    <w:p w14:paraId="26C4875A" w14:textId="1D6803CD" w:rsidR="00B17F64" w:rsidRDefault="00B17F64" w:rsidP="007210C6">
      <w:pPr>
        <w:tabs>
          <w:tab w:val="left" w:pos="890"/>
        </w:tabs>
      </w:pPr>
      <w:r w:rsidRPr="00B17F64">
        <w:t xml:space="preserve">WARUM IST DAS EI NICHT RUND? </w:t>
      </w:r>
    </w:p>
    <w:p w14:paraId="1995A2CE" w14:textId="77777777" w:rsidR="00B17F64" w:rsidRDefault="00B17F64" w:rsidP="007210C6">
      <w:pPr>
        <w:tabs>
          <w:tab w:val="left" w:pos="890"/>
        </w:tabs>
      </w:pPr>
      <w:r w:rsidRPr="00B17F64">
        <w:t xml:space="preserve">Es eiert! Warum ist ein Ei nicht rund, sondern oval? Das hat viele Gründe. Weil es an einem Ende zugespitzt und am anderen rund ist, kann das Huhn es leichter legen. Welche Vorteile hat diese Form noch? Finde es heraus. </w:t>
      </w:r>
    </w:p>
    <w:p w14:paraId="43DC69A5" w14:textId="77777777" w:rsidR="00B17F64" w:rsidRDefault="00B17F64" w:rsidP="007210C6">
      <w:pPr>
        <w:tabs>
          <w:tab w:val="left" w:pos="890"/>
        </w:tabs>
      </w:pPr>
      <w:r w:rsidRPr="00B17F64">
        <w:t xml:space="preserve">Dieses Material brauchst du: </w:t>
      </w:r>
      <w:r>
        <w:br/>
      </w:r>
      <w:r w:rsidRPr="00B17F64">
        <w:sym w:font="Symbol" w:char="F0B7"/>
      </w:r>
      <w:r w:rsidRPr="00B17F64">
        <w:t xml:space="preserve"> Ein rohes Ei </w:t>
      </w:r>
      <w:r>
        <w:br/>
      </w:r>
      <w:r w:rsidRPr="00B17F64">
        <w:sym w:font="Symbol" w:char="F0B7"/>
      </w:r>
      <w:r w:rsidRPr="00B17F64">
        <w:t xml:space="preserve"> Ein Tablett </w:t>
      </w:r>
      <w:r>
        <w:br/>
      </w:r>
      <w:r w:rsidRPr="00B17F64">
        <w:sym w:font="Symbol" w:char="F0B7"/>
      </w:r>
      <w:r w:rsidRPr="00B17F64">
        <w:t xml:space="preserve"> Einen Tischtennisball </w:t>
      </w:r>
    </w:p>
    <w:p w14:paraId="026C54A5" w14:textId="77777777" w:rsidR="0019004E" w:rsidRDefault="00B17F64" w:rsidP="007210C6">
      <w:pPr>
        <w:tabs>
          <w:tab w:val="left" w:pos="890"/>
        </w:tabs>
      </w:pPr>
      <w:r w:rsidRPr="00B17F64">
        <w:t xml:space="preserve">Experiment: </w:t>
      </w:r>
      <w:r>
        <w:br/>
      </w:r>
      <w:r w:rsidRPr="00B17F64">
        <w:t xml:space="preserve">1. Stell das Tablett auf den Tisch. Lege das Ei auf das Tablett. </w:t>
      </w:r>
      <w:r>
        <w:br/>
      </w:r>
      <w:r w:rsidRPr="00B17F64">
        <w:t xml:space="preserve">2. Gib dem Ei einen leichten Schubs. Rollt es geradeaus oder in einem Bogen? </w:t>
      </w:r>
      <w:r>
        <w:br/>
      </w:r>
      <w:r w:rsidRPr="00B17F64">
        <w:t xml:space="preserve">3. Wie verhält sich der Tischtennisball? </w:t>
      </w:r>
      <w:r>
        <w:br/>
      </w:r>
      <w:r w:rsidRPr="00B17F64">
        <w:t xml:space="preserve">4. Kipp das Tablett leicht nach vorne. </w:t>
      </w:r>
    </w:p>
    <w:p w14:paraId="3E43CD90" w14:textId="77777777" w:rsidR="005F3431" w:rsidRDefault="00B17F64" w:rsidP="007210C6">
      <w:pPr>
        <w:tabs>
          <w:tab w:val="left" w:pos="890"/>
        </w:tabs>
      </w:pPr>
      <w:r w:rsidRPr="00B17F64">
        <w:t xml:space="preserve">Wie rollt das Ei? Abwärts? Und der Tischtennisball? </w:t>
      </w:r>
    </w:p>
    <w:p w14:paraId="53F0230B" w14:textId="31845F2B" w:rsidR="0019004E" w:rsidRDefault="00B17F64" w:rsidP="007210C6">
      <w:pPr>
        <w:tabs>
          <w:tab w:val="left" w:pos="890"/>
        </w:tabs>
      </w:pPr>
      <w:r w:rsidRPr="00B17F64">
        <w:t xml:space="preserve">Das passiert: Wegen seiner zugespitzten Form rollt ein Ei nicht geradewegs aus dem Nest. Für Vögel wie die Trottellumme, die auf einem Felsenvorsprung brütet, ist das sehr wichtig. Ihre Eier sind besonders stark zugespitzt. Sie drehen sich um ihre eigene Achse, statt über den Felsvorsprung zu rollen. Wenn das Ei der Lumme so rund wie ein Ball wäre, würde es von der Klippe kullern und zerbrechen. Das Lummen-Ei ist aber an einem Ende zugespitzt, deshalb rollt es im Kreis. Je spitzer das Ei ist, desto kleiner ist der Kreis. </w:t>
      </w:r>
    </w:p>
    <w:p w14:paraId="3DCAF69F" w14:textId="019FFEDA" w:rsidR="002F1D27" w:rsidRDefault="0012508A" w:rsidP="007210C6">
      <w:pPr>
        <w:tabs>
          <w:tab w:val="left" w:pos="890"/>
        </w:tabs>
      </w:pPr>
      <w:r>
        <w:lastRenderedPageBreak/>
        <w:br/>
      </w:r>
      <w:r w:rsidR="002F1D27" w:rsidRPr="002F1D27">
        <w:t xml:space="preserve">WAS HALTEN EIERSCHALEN AUS? </w:t>
      </w:r>
    </w:p>
    <w:p w14:paraId="50D2D0F5" w14:textId="77777777" w:rsidR="002F1D27" w:rsidRDefault="002F1D27" w:rsidP="007210C6">
      <w:pPr>
        <w:tabs>
          <w:tab w:val="left" w:pos="890"/>
        </w:tabs>
      </w:pPr>
      <w:r w:rsidRPr="002F1D27">
        <w:t xml:space="preserve">Eier muss man vorsichtig behandeln. Sie sind empfindlich. Wie ein rohes Ei eben. Sind die Schalen von Eiern wirklich so empfindlich? </w:t>
      </w:r>
    </w:p>
    <w:p w14:paraId="5B735A46" w14:textId="77777777" w:rsidR="004D0228" w:rsidRDefault="004D0228" w:rsidP="007210C6">
      <w:pPr>
        <w:tabs>
          <w:tab w:val="left" w:pos="890"/>
        </w:tabs>
      </w:pPr>
    </w:p>
    <w:p w14:paraId="1008535B" w14:textId="7976BE66" w:rsidR="002F1D27" w:rsidRDefault="002F1D27" w:rsidP="007210C6">
      <w:pPr>
        <w:tabs>
          <w:tab w:val="left" w:pos="890"/>
        </w:tabs>
      </w:pPr>
      <w:r w:rsidRPr="002F1D27">
        <w:t xml:space="preserve">Diese Materialien brauchst du: </w:t>
      </w:r>
      <w:r>
        <w:br/>
      </w:r>
      <w:r w:rsidRPr="002F1D27">
        <w:sym w:font="Symbol" w:char="F0B7"/>
      </w:r>
      <w:r w:rsidRPr="002F1D27">
        <w:t xml:space="preserve"> Mehrere halbe Eierschalen </w:t>
      </w:r>
      <w:r>
        <w:br/>
      </w:r>
      <w:r w:rsidRPr="002F1D27">
        <w:sym w:font="Symbol" w:char="F0B7"/>
      </w:r>
      <w:r w:rsidRPr="002F1D27">
        <w:t xml:space="preserve"> Tablett oder andere glatte Oberfläche </w:t>
      </w:r>
      <w:r>
        <w:br/>
      </w:r>
      <w:r w:rsidRPr="002F1D27">
        <w:sym w:font="Symbol" w:char="F0B7"/>
      </w:r>
      <w:r w:rsidRPr="002F1D27">
        <w:t xml:space="preserve"> Mehrere Bücher </w:t>
      </w:r>
      <w:r>
        <w:br/>
      </w:r>
      <w:r w:rsidRPr="002F1D27">
        <w:sym w:font="Symbol" w:char="F0B7"/>
      </w:r>
      <w:r w:rsidRPr="002F1D27">
        <w:t xml:space="preserve"> Eine Nadel oder einen anderen spitzen Gegenstand </w:t>
      </w:r>
    </w:p>
    <w:p w14:paraId="0703A7CB" w14:textId="77777777" w:rsidR="004D0228" w:rsidRDefault="004D0228" w:rsidP="007210C6">
      <w:pPr>
        <w:tabs>
          <w:tab w:val="left" w:pos="890"/>
        </w:tabs>
      </w:pPr>
    </w:p>
    <w:p w14:paraId="4E3861C8" w14:textId="735B0CB6" w:rsidR="002F1D27" w:rsidRDefault="002F1D27" w:rsidP="007210C6">
      <w:pPr>
        <w:tabs>
          <w:tab w:val="left" w:pos="890"/>
        </w:tabs>
      </w:pPr>
      <w:r w:rsidRPr="002F1D27">
        <w:t xml:space="preserve">Experiment: </w:t>
      </w:r>
      <w:r>
        <w:br/>
      </w:r>
      <w:r w:rsidRPr="002F1D27">
        <w:t xml:space="preserve">1. Säubere die Eierschalen so, dass sie möglichst glatt sind. </w:t>
      </w:r>
      <w:r>
        <w:br/>
      </w:r>
      <w:r w:rsidRPr="002F1D27">
        <w:t xml:space="preserve">2. Lege die Eier mit dem Rand nach unten auf eine glatte Oberfläche. </w:t>
      </w:r>
      <w:r>
        <w:br/>
      </w:r>
      <w:r w:rsidRPr="002F1D27">
        <w:t xml:space="preserve">3. Staple nach und nach immer mehr Bücher auf die Eierschalen. Wie viele sind es, bis die Schalen zerbrechen? </w:t>
      </w:r>
      <w:r>
        <w:br/>
      </w:r>
      <w:r w:rsidRPr="002F1D27">
        <w:t xml:space="preserve">4. Suche dir eine halbe Schale und </w:t>
      </w:r>
      <w:proofErr w:type="spellStart"/>
      <w:r w:rsidRPr="002F1D27">
        <w:t>piekse</w:t>
      </w:r>
      <w:proofErr w:type="spellEnd"/>
      <w:r w:rsidRPr="002F1D27">
        <w:t xml:space="preserve"> von innen mit einer Nadel oder ähnlichem dagegen. Sie zerbricht sofort! </w:t>
      </w:r>
    </w:p>
    <w:p w14:paraId="2DC7BB47" w14:textId="77777777" w:rsidR="004D0228" w:rsidRDefault="004D0228" w:rsidP="007210C6">
      <w:pPr>
        <w:tabs>
          <w:tab w:val="left" w:pos="890"/>
        </w:tabs>
      </w:pPr>
    </w:p>
    <w:p w14:paraId="27AA0A6D" w14:textId="3248CC05" w:rsidR="002E27F3" w:rsidRDefault="002F1D27" w:rsidP="007210C6">
      <w:pPr>
        <w:tabs>
          <w:tab w:val="left" w:pos="890"/>
        </w:tabs>
      </w:pPr>
      <w:r w:rsidRPr="002F1D27">
        <w:t xml:space="preserve">Das passiert: </w:t>
      </w:r>
      <w:r w:rsidR="002E27F3">
        <w:br/>
      </w:r>
      <w:r w:rsidRPr="002F1D27">
        <w:t xml:space="preserve">Wenn Hühner ihre Eier ausbrüten, ist es wichtig, dass die Eier nicht so schnell kaputtgehen. Schließlich müssen sie das Gewicht der Henne aushalten. Sobald die Küken aber ausschlüpfen wollen, muss das leicht und schnell gehen – von innen lassen sich Eierschalen deshalb auch schnell zerbrechen. </w:t>
      </w:r>
    </w:p>
    <w:p w14:paraId="36AC0592" w14:textId="2A94C082" w:rsidR="00D27D44" w:rsidRDefault="002F1D27" w:rsidP="007210C6">
      <w:pPr>
        <w:tabs>
          <w:tab w:val="left" w:pos="890"/>
        </w:tabs>
      </w:pPr>
      <w:r w:rsidRPr="002F1D27">
        <w:t xml:space="preserve">Die abgerundete Form macht die Eierschale stabil. Weil es keine Ecken und Kanten gibt, wird alles, was man auf eine Kuppel legt, von der ganzen Struktur getragen. Ingenieure konstruieren deshalb Dächer oder Brücken oft mit Kuppeln oder Bogen. </w:t>
      </w:r>
    </w:p>
    <w:p w14:paraId="2B9B2298" w14:textId="77777777" w:rsidR="00863172" w:rsidRDefault="00863172" w:rsidP="007210C6">
      <w:pPr>
        <w:tabs>
          <w:tab w:val="left" w:pos="890"/>
        </w:tabs>
      </w:pPr>
    </w:p>
    <w:p w14:paraId="63444654" w14:textId="77777777" w:rsidR="00863172" w:rsidRDefault="00863172" w:rsidP="007210C6">
      <w:pPr>
        <w:tabs>
          <w:tab w:val="left" w:pos="890"/>
        </w:tabs>
      </w:pPr>
    </w:p>
    <w:p w14:paraId="4D1B90E7" w14:textId="77777777" w:rsidR="00863172" w:rsidRDefault="00863172" w:rsidP="007210C6">
      <w:pPr>
        <w:tabs>
          <w:tab w:val="left" w:pos="890"/>
        </w:tabs>
      </w:pPr>
    </w:p>
    <w:p w14:paraId="5A037AC9" w14:textId="77777777" w:rsidR="00863172" w:rsidRDefault="00863172" w:rsidP="007210C6">
      <w:pPr>
        <w:tabs>
          <w:tab w:val="left" w:pos="890"/>
        </w:tabs>
      </w:pPr>
    </w:p>
    <w:p w14:paraId="222C8024" w14:textId="77777777" w:rsidR="00863172" w:rsidRDefault="00863172" w:rsidP="007210C6">
      <w:pPr>
        <w:tabs>
          <w:tab w:val="left" w:pos="890"/>
        </w:tabs>
      </w:pPr>
    </w:p>
    <w:p w14:paraId="54D9D607" w14:textId="77777777" w:rsidR="00863172" w:rsidRDefault="00863172" w:rsidP="007210C6">
      <w:pPr>
        <w:tabs>
          <w:tab w:val="left" w:pos="890"/>
        </w:tabs>
      </w:pPr>
    </w:p>
    <w:p w14:paraId="1A1CA33E" w14:textId="77777777" w:rsidR="00863172" w:rsidRDefault="00863172" w:rsidP="007210C6">
      <w:pPr>
        <w:tabs>
          <w:tab w:val="left" w:pos="890"/>
        </w:tabs>
      </w:pPr>
    </w:p>
    <w:p w14:paraId="7AF52B9D" w14:textId="77777777" w:rsidR="00863172" w:rsidRDefault="00863172" w:rsidP="007210C6">
      <w:pPr>
        <w:tabs>
          <w:tab w:val="left" w:pos="890"/>
        </w:tabs>
      </w:pPr>
    </w:p>
    <w:p w14:paraId="0107E1EA" w14:textId="77777777" w:rsidR="00863172" w:rsidRDefault="00863172" w:rsidP="007210C6">
      <w:pPr>
        <w:tabs>
          <w:tab w:val="left" w:pos="890"/>
        </w:tabs>
      </w:pPr>
    </w:p>
    <w:p w14:paraId="6424F613" w14:textId="77777777" w:rsidR="00863172" w:rsidRDefault="00863172" w:rsidP="007210C6">
      <w:pPr>
        <w:tabs>
          <w:tab w:val="left" w:pos="890"/>
        </w:tabs>
      </w:pPr>
    </w:p>
    <w:p w14:paraId="4F6938D9" w14:textId="55060CC6" w:rsidR="00B932EC" w:rsidRPr="006B2F52" w:rsidRDefault="002F1D27" w:rsidP="007210C6">
      <w:pPr>
        <w:tabs>
          <w:tab w:val="left" w:pos="890"/>
        </w:tabs>
      </w:pPr>
      <w:r w:rsidRPr="002F1D27">
        <w:t xml:space="preserve">Quelle: Superforscher – Geniale Ideen, einfache Experimente, Dorling </w:t>
      </w:r>
      <w:proofErr w:type="spellStart"/>
      <w:r w:rsidRPr="002F1D27">
        <w:t>Kindersle</w:t>
      </w:r>
      <w:proofErr w:type="spellEnd"/>
    </w:p>
    <w:sectPr w:rsidR="00B932EC" w:rsidRPr="006B2F52" w:rsidSect="000A6DC5">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6467" w14:textId="77777777" w:rsidR="000A6DC5" w:rsidRDefault="000A6DC5" w:rsidP="0031409D">
      <w:pPr>
        <w:spacing w:after="0" w:line="240" w:lineRule="auto"/>
      </w:pPr>
      <w:r>
        <w:separator/>
      </w:r>
    </w:p>
  </w:endnote>
  <w:endnote w:type="continuationSeparator" w:id="0">
    <w:p w14:paraId="5C966580" w14:textId="77777777" w:rsidR="000A6DC5" w:rsidRDefault="000A6DC5" w:rsidP="0031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0413" w14:textId="2C64870D" w:rsidR="0031409D" w:rsidRPr="0031409D" w:rsidRDefault="0031409D">
    <w:pPr>
      <w:pStyle w:val="Fuzeile"/>
      <w:rPr>
        <w:lang w:val="de-DE"/>
      </w:rPr>
    </w:pPr>
    <w:r>
      <w:rPr>
        <w:lang w:val="de-DE"/>
      </w:rPr>
      <w:t xml:space="preserve">aus: BVÖ-Skript zur </w:t>
    </w:r>
    <w:r>
      <w:rPr>
        <w:lang w:val="de-DE"/>
      </w:rPr>
      <w:br/>
    </w:r>
    <w:r w:rsidRPr="0031409D">
      <w:t>Leseakademie 2019 MINT in Bibliotheken - Berge versetzen und Tornados erforschen</w:t>
    </w:r>
    <w:r w:rsidR="00636204">
      <w:t xml:space="preserve">, Seite </w:t>
    </w:r>
    <w:r w:rsidR="00317506">
      <w:t>2</w:t>
    </w:r>
    <w:r w:rsidR="001402D9">
      <w:t>1</w:t>
    </w:r>
    <w:r w:rsidR="00053188">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0573" w14:textId="77777777" w:rsidR="000A6DC5" w:rsidRDefault="000A6DC5" w:rsidP="0031409D">
      <w:pPr>
        <w:spacing w:after="0" w:line="240" w:lineRule="auto"/>
      </w:pPr>
      <w:r>
        <w:separator/>
      </w:r>
    </w:p>
  </w:footnote>
  <w:footnote w:type="continuationSeparator" w:id="0">
    <w:p w14:paraId="5752AFEB" w14:textId="77777777" w:rsidR="000A6DC5" w:rsidRDefault="000A6DC5" w:rsidP="00314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52"/>
    <w:rsid w:val="00053188"/>
    <w:rsid w:val="0008264A"/>
    <w:rsid w:val="00082934"/>
    <w:rsid w:val="000A6DC5"/>
    <w:rsid w:val="0012508A"/>
    <w:rsid w:val="001402D9"/>
    <w:rsid w:val="0019004E"/>
    <w:rsid w:val="001D6A0F"/>
    <w:rsid w:val="002116C5"/>
    <w:rsid w:val="00214894"/>
    <w:rsid w:val="00295E86"/>
    <w:rsid w:val="002E27F3"/>
    <w:rsid w:val="002F048A"/>
    <w:rsid w:val="002F1D27"/>
    <w:rsid w:val="0031409D"/>
    <w:rsid w:val="00317506"/>
    <w:rsid w:val="0032347A"/>
    <w:rsid w:val="00340946"/>
    <w:rsid w:val="003B47A2"/>
    <w:rsid w:val="004734FF"/>
    <w:rsid w:val="00475C87"/>
    <w:rsid w:val="004D0228"/>
    <w:rsid w:val="004D6673"/>
    <w:rsid w:val="00531AC2"/>
    <w:rsid w:val="00534D01"/>
    <w:rsid w:val="00553991"/>
    <w:rsid w:val="0056258F"/>
    <w:rsid w:val="005A3599"/>
    <w:rsid w:val="005F3431"/>
    <w:rsid w:val="006313C2"/>
    <w:rsid w:val="00636204"/>
    <w:rsid w:val="00672A06"/>
    <w:rsid w:val="00696AE5"/>
    <w:rsid w:val="006B2F52"/>
    <w:rsid w:val="006C58E0"/>
    <w:rsid w:val="007210C6"/>
    <w:rsid w:val="007957CC"/>
    <w:rsid w:val="007A4DA5"/>
    <w:rsid w:val="007C155E"/>
    <w:rsid w:val="00863172"/>
    <w:rsid w:val="009C27A9"/>
    <w:rsid w:val="00A90DB5"/>
    <w:rsid w:val="00B17F64"/>
    <w:rsid w:val="00B932EC"/>
    <w:rsid w:val="00BA2075"/>
    <w:rsid w:val="00BB6ADF"/>
    <w:rsid w:val="00BE667E"/>
    <w:rsid w:val="00C40098"/>
    <w:rsid w:val="00C57F3A"/>
    <w:rsid w:val="00D27D44"/>
    <w:rsid w:val="00EE37A3"/>
    <w:rsid w:val="00F25B96"/>
    <w:rsid w:val="00F307BB"/>
    <w:rsid w:val="00F60904"/>
    <w:rsid w:val="00F67AAD"/>
    <w:rsid w:val="00FA2B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AF81"/>
  <w15:chartTrackingRefBased/>
  <w15:docId w15:val="{0C12EF61-CEDA-4C24-BAA6-23CD20EF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40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09D"/>
  </w:style>
  <w:style w:type="paragraph" w:styleId="Fuzeile">
    <w:name w:val="footer"/>
    <w:basedOn w:val="Standard"/>
    <w:link w:val="FuzeileZchn"/>
    <w:uiPriority w:val="99"/>
    <w:unhideWhenUsed/>
    <w:rsid w:val="003140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09D"/>
  </w:style>
  <w:style w:type="character" w:styleId="Hyperlink">
    <w:name w:val="Hyperlink"/>
    <w:basedOn w:val="Absatz-Standardschriftart"/>
    <w:uiPriority w:val="99"/>
    <w:unhideWhenUsed/>
    <w:rsid w:val="00475C87"/>
    <w:rPr>
      <w:color w:val="0563C1" w:themeColor="hyperlink"/>
      <w:u w:val="single"/>
    </w:rPr>
  </w:style>
  <w:style w:type="character" w:styleId="NichtaufgelsteErwhnung">
    <w:name w:val="Unresolved Mention"/>
    <w:basedOn w:val="Absatz-Standardschriftart"/>
    <w:uiPriority w:val="99"/>
    <w:semiHidden/>
    <w:unhideWhenUsed/>
    <w:rsid w:val="0047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raussenland.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3147</Characters>
  <Application>Microsoft Office Word</Application>
  <DocSecurity>4</DocSecurity>
  <Lines>26</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Kapper</dc:creator>
  <cp:keywords/>
  <dc:description/>
  <cp:lastModifiedBy>Elke Groß-Miko</cp:lastModifiedBy>
  <cp:revision>2</cp:revision>
  <dcterms:created xsi:type="dcterms:W3CDTF">2024-02-27T13:27:00Z</dcterms:created>
  <dcterms:modified xsi:type="dcterms:W3CDTF">2024-02-27T13:27:00Z</dcterms:modified>
</cp:coreProperties>
</file>